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FEEDB" w14:textId="77777777" w:rsidR="00183507" w:rsidRDefault="0089462B" w:rsidP="003267E1">
      <w:pPr>
        <w:tabs>
          <w:tab w:val="left" w:pos="5670"/>
          <w:tab w:val="left" w:pos="7513"/>
        </w:tabs>
        <w:ind w:right="-569"/>
      </w:pPr>
      <w:bookmarkStart w:id="0" w:name="_GoBack"/>
      <w:bookmarkEnd w:id="0"/>
    </w:p>
    <w:p w14:paraId="604B24D8" w14:textId="77777777" w:rsidR="00183507" w:rsidRDefault="0089462B" w:rsidP="003267E1">
      <w:pPr>
        <w:tabs>
          <w:tab w:val="left" w:pos="5670"/>
          <w:tab w:val="left" w:pos="7513"/>
        </w:tabs>
        <w:ind w:right="-569"/>
      </w:pPr>
    </w:p>
    <w:p w14:paraId="3DD151C7" w14:textId="77777777" w:rsidR="003267E1" w:rsidRPr="00033E9A" w:rsidRDefault="005C0E48" w:rsidP="005414C4">
      <w:pPr>
        <w:tabs>
          <w:tab w:val="left" w:pos="5245"/>
          <w:tab w:val="left" w:pos="6946"/>
        </w:tabs>
        <w:ind w:right="-852"/>
        <w:rPr>
          <w:rFonts w:asciiTheme="minorHAnsi" w:hAnsiTheme="minorHAnsi" w:cstheme="minorHAnsi"/>
        </w:rPr>
      </w:pPr>
      <w:r w:rsidRPr="00033E9A">
        <w:rPr>
          <w:rFonts w:asciiTheme="minorHAnsi" w:hAnsiTheme="minorHAnsi" w:cstheme="minorHAnsi"/>
        </w:rPr>
        <w:t>Vegdirektoratet</w:t>
      </w:r>
      <w:r w:rsidR="00207DEA" w:rsidRPr="00033E9A">
        <w:rPr>
          <w:rFonts w:asciiTheme="minorHAnsi" w:hAnsiTheme="minorHAnsi" w:cstheme="minorHAnsi"/>
        </w:rPr>
        <w:tab/>
      </w:r>
      <w:r w:rsidR="00207DEA" w:rsidRPr="00033E9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alias w:val="Dokumentdato"/>
          <w:tag w:val="NHO_DocumentDate"/>
          <w:id w:val="1312301175"/>
          <w:placeholder>
            <w:docPart w:val="559430FD627A465D889244266F43326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fcd92dd-7d74-4918-8c11-98baf3d8368d' xmlns:ns4='a95934f8-fd0f-4c77-ac73-442c7132d61a' " w:xpath="/ns0:properties[1]/documentManagement[1]/ns3:NHO_DocumentDate[1]" w:storeItemID="{F07184F5-7189-4DF3-98CB-29440B1FAB54}"/>
          <w:date w:fullDate="2014-02-27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033E9A">
            <w:rPr>
              <w:rFonts w:asciiTheme="minorHAnsi" w:hAnsiTheme="minorHAnsi" w:cstheme="minorHAnsi"/>
            </w:rPr>
            <w:t>27.02.2014</w:t>
          </w:r>
        </w:sdtContent>
      </w:sdt>
    </w:p>
    <w:p w14:paraId="223B1AEF" w14:textId="5002376D" w:rsidR="003267E1" w:rsidRPr="00033E9A" w:rsidRDefault="005C0E48" w:rsidP="005414C4">
      <w:pPr>
        <w:tabs>
          <w:tab w:val="left" w:pos="5245"/>
          <w:tab w:val="left" w:pos="6946"/>
        </w:tabs>
        <w:ind w:right="-852"/>
        <w:rPr>
          <w:rFonts w:asciiTheme="minorHAnsi" w:hAnsiTheme="minorHAnsi" w:cstheme="minorHAnsi"/>
        </w:rPr>
      </w:pPr>
      <w:r w:rsidRPr="00033E9A">
        <w:rPr>
          <w:rFonts w:asciiTheme="minorHAnsi" w:hAnsiTheme="minorHAnsi" w:cstheme="minorHAnsi"/>
        </w:rPr>
        <w:t xml:space="preserve">Ved </w:t>
      </w:r>
      <w:r w:rsidR="00B420DC">
        <w:rPr>
          <w:rFonts w:asciiTheme="minorHAnsi" w:hAnsiTheme="minorHAnsi" w:cstheme="minorHAnsi"/>
        </w:rPr>
        <w:t>V</w:t>
      </w:r>
      <w:r w:rsidR="00033E9A">
        <w:rPr>
          <w:rFonts w:asciiTheme="minorHAnsi" w:hAnsiTheme="minorHAnsi" w:cstheme="minorHAnsi"/>
        </w:rPr>
        <w:t xml:space="preserve">egdirektør </w:t>
      </w:r>
      <w:r w:rsidRPr="00033E9A">
        <w:rPr>
          <w:rFonts w:asciiTheme="minorHAnsi" w:hAnsiTheme="minorHAnsi" w:cstheme="minorHAnsi"/>
        </w:rPr>
        <w:t>Terje Moe Gustavsen</w:t>
      </w:r>
      <w:r w:rsidR="00207DEA" w:rsidRPr="00033E9A">
        <w:rPr>
          <w:rFonts w:asciiTheme="minorHAnsi" w:hAnsiTheme="minorHAnsi" w:cstheme="minorHAnsi"/>
        </w:rPr>
        <w:tab/>
      </w:r>
      <w:r w:rsidR="00207DEA" w:rsidRPr="00033E9A">
        <w:rPr>
          <w:rFonts w:asciiTheme="minorHAnsi" w:hAnsiTheme="minorHAnsi" w:cstheme="minorHAnsi"/>
        </w:rPr>
        <w:tab/>
      </w:r>
    </w:p>
    <w:p w14:paraId="5084FBEB" w14:textId="77777777" w:rsidR="005C0E48" w:rsidRPr="00033E9A" w:rsidRDefault="0089462B" w:rsidP="005414C4">
      <w:pPr>
        <w:tabs>
          <w:tab w:val="left" w:pos="5245"/>
          <w:tab w:val="left" w:pos="6946"/>
        </w:tabs>
        <w:ind w:right="-852"/>
        <w:rPr>
          <w:rFonts w:asciiTheme="minorHAnsi" w:hAnsiTheme="minorHAnsi" w:cstheme="minorHAnsi"/>
        </w:rPr>
      </w:pPr>
      <w:hyperlink r:id="rId12" w:history="1">
        <w:r w:rsidR="005C0E48" w:rsidRPr="00033E9A">
          <w:rPr>
            <w:rStyle w:val="Hyperkobling"/>
            <w:rFonts w:asciiTheme="minorHAnsi" w:hAnsiTheme="minorHAnsi" w:cstheme="minorHAnsi"/>
          </w:rPr>
          <w:t>terje.moe.gustavsen@vegvesen.no</w:t>
        </w:r>
      </w:hyperlink>
    </w:p>
    <w:p w14:paraId="18C14FF3" w14:textId="77777777" w:rsidR="005C0E48" w:rsidRPr="00033E9A" w:rsidRDefault="00207DEA" w:rsidP="005C0E48">
      <w:pPr>
        <w:tabs>
          <w:tab w:val="left" w:pos="5245"/>
          <w:tab w:val="left" w:pos="6946"/>
        </w:tabs>
        <w:ind w:right="-852"/>
        <w:rPr>
          <w:rFonts w:asciiTheme="minorHAnsi" w:hAnsiTheme="minorHAnsi" w:cstheme="minorHAnsi"/>
        </w:rPr>
      </w:pPr>
      <w:r w:rsidRPr="00033E9A">
        <w:rPr>
          <w:rFonts w:asciiTheme="minorHAnsi" w:hAnsiTheme="minorHAnsi" w:cstheme="minorHAnsi"/>
        </w:rPr>
        <w:tab/>
      </w:r>
    </w:p>
    <w:p w14:paraId="4B24CE21" w14:textId="77777777" w:rsidR="003267E1" w:rsidRPr="00033E9A" w:rsidRDefault="00207DEA" w:rsidP="005414C4">
      <w:pPr>
        <w:tabs>
          <w:tab w:val="left" w:pos="5245"/>
          <w:tab w:val="left" w:pos="6946"/>
        </w:tabs>
        <w:ind w:right="-852"/>
        <w:rPr>
          <w:rFonts w:asciiTheme="minorHAnsi" w:hAnsiTheme="minorHAnsi" w:cstheme="minorHAnsi"/>
        </w:rPr>
      </w:pPr>
      <w:r w:rsidRPr="00033E9A">
        <w:rPr>
          <w:rFonts w:asciiTheme="minorHAnsi" w:hAnsiTheme="minorHAnsi" w:cstheme="minorHAnsi"/>
        </w:rPr>
        <w:tab/>
      </w:r>
    </w:p>
    <w:p w14:paraId="5E04B24F" w14:textId="77777777" w:rsidR="003267E1" w:rsidRDefault="0089462B" w:rsidP="003267E1">
      <w:pPr>
        <w:tabs>
          <w:tab w:val="left" w:pos="5245"/>
          <w:tab w:val="left" w:pos="6804"/>
        </w:tabs>
      </w:pPr>
    </w:p>
    <w:p w14:paraId="7539773C" w14:textId="77777777" w:rsidR="003267E1" w:rsidRDefault="0089462B" w:rsidP="003267E1">
      <w:pPr>
        <w:tabs>
          <w:tab w:val="left" w:pos="5954"/>
        </w:tabs>
        <w:spacing w:before="120"/>
      </w:pPr>
    </w:p>
    <w:p w14:paraId="38A02046" w14:textId="77777777" w:rsidR="003267E1" w:rsidRDefault="0089462B" w:rsidP="003267E1">
      <w:pPr>
        <w:tabs>
          <w:tab w:val="left" w:pos="5954"/>
        </w:tabs>
      </w:pPr>
    </w:p>
    <w:p w14:paraId="004A8246" w14:textId="77777777" w:rsidR="0090539D" w:rsidRDefault="0090539D" w:rsidP="003267E1">
      <w:pPr>
        <w:tabs>
          <w:tab w:val="left" w:pos="5954"/>
        </w:tabs>
      </w:pPr>
    </w:p>
    <w:p w14:paraId="7202F16C" w14:textId="77777777" w:rsidR="003267E1" w:rsidRDefault="0089462B" w:rsidP="003267E1">
      <w:pPr>
        <w:tabs>
          <w:tab w:val="left" w:pos="3576"/>
        </w:tabs>
      </w:pPr>
    </w:p>
    <w:p w14:paraId="75F4ADD3" w14:textId="77777777" w:rsidR="00B1713A" w:rsidRDefault="0089462B" w:rsidP="003267E1">
      <w:pPr>
        <w:tabs>
          <w:tab w:val="left" w:pos="3576"/>
        </w:tabs>
      </w:pPr>
    </w:p>
    <w:p w14:paraId="46BD5F94" w14:textId="77777777" w:rsidR="003267E1" w:rsidRDefault="0089462B" w:rsidP="003267E1">
      <w:pPr>
        <w:tabs>
          <w:tab w:val="left" w:pos="4253"/>
          <w:tab w:val="left" w:pos="5954"/>
        </w:tabs>
      </w:pPr>
    </w:p>
    <w:sdt>
      <w:sdtPr>
        <w:alias w:val="Tittel"/>
        <w:id w:val="2531835"/>
        <w:placeholder>
          <w:docPart w:val="BE4D686F7733468180524F700C24316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A088834" w14:textId="2BC89BCC" w:rsidR="003267E1" w:rsidRPr="005D55B1" w:rsidRDefault="00BF7388" w:rsidP="003267E1">
          <w:pPr>
            <w:pStyle w:val="Overskrift1"/>
            <w:spacing w:before="0"/>
          </w:pPr>
          <w:r>
            <w:t xml:space="preserve">NHO Reiseliv </w:t>
          </w:r>
          <w:r w:rsidR="009F6EA2">
            <w:t xml:space="preserve">vil </w:t>
          </w:r>
          <w:r>
            <w:t xml:space="preserve">gjerne </w:t>
          </w:r>
          <w:r w:rsidR="009F6EA2">
            <w:t xml:space="preserve">delta </w:t>
          </w:r>
          <w:r>
            <w:t>i Vegdirektoratets arbeid rundt regelverket på skilting</w:t>
          </w:r>
        </w:p>
      </w:sdtContent>
    </w:sdt>
    <w:p w14:paraId="645E321E" w14:textId="77777777" w:rsidR="00BF7388" w:rsidRDefault="00BF7388" w:rsidP="00BF7388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</w:p>
    <w:p w14:paraId="0CB59313" w14:textId="77777777" w:rsidR="00BF7388" w:rsidRDefault="00BF7388" w:rsidP="00BF7388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NHO Reiseliv </w:t>
      </w:r>
      <w:r w:rsidRPr="005C0E48">
        <w:rPr>
          <w:rFonts w:asciiTheme="minorHAnsi" w:hAnsiTheme="minorHAnsi" w:cstheme="minorHAnsi"/>
        </w:rPr>
        <w:t xml:space="preserve">viser til </w:t>
      </w:r>
      <w:r>
        <w:rPr>
          <w:rFonts w:asciiTheme="minorHAnsi" w:hAnsiTheme="minorHAnsi" w:cstheme="minorHAnsi"/>
        </w:rPr>
        <w:t xml:space="preserve">stortingsrepresentant </w:t>
      </w:r>
      <w:r w:rsidRPr="005C0E48">
        <w:rPr>
          <w:rFonts w:asciiTheme="minorHAnsi" w:hAnsiTheme="minorHAnsi" w:cstheme="minorHAnsi"/>
        </w:rPr>
        <w:t xml:space="preserve">Hans Fredrik </w:t>
      </w:r>
      <w:proofErr w:type="spellStart"/>
      <w:r w:rsidRPr="005C0E48">
        <w:rPr>
          <w:rFonts w:asciiTheme="minorHAnsi" w:hAnsiTheme="minorHAnsi" w:cstheme="minorHAnsi"/>
        </w:rPr>
        <w:t>Grøvans</w:t>
      </w:r>
      <w:proofErr w:type="spellEnd"/>
      <w:r w:rsidRPr="005C0E48">
        <w:rPr>
          <w:rFonts w:asciiTheme="minorHAnsi" w:hAnsiTheme="minorHAnsi" w:cstheme="minorHAnsi"/>
        </w:rPr>
        <w:t xml:space="preserve"> spørretimespørsmål</w:t>
      </w:r>
      <w:r>
        <w:rPr>
          <w:rFonts w:asciiTheme="minorHAnsi" w:hAnsiTheme="minorHAnsi" w:cstheme="minorHAnsi"/>
        </w:rPr>
        <w:t xml:space="preserve"> til statsråd Ketil Solvik-Olsen, angående regelverket for skilting, spesielt for reiselivsaktører. Statsråden besvarte spørsmålet onsdag 27. februar 2014. I statsrådens svar fremkom det at det nå pågår et arbeid i Vegdirektoratet rundt regelverket – forskriftsverket – på skilting, og statsråden tok til orde for å involvere flere aktører i arbeidet, og nevnte da NHO Reiseliv. </w:t>
      </w:r>
    </w:p>
    <w:p w14:paraId="2CD80224" w14:textId="77777777" w:rsidR="00BF7388" w:rsidRDefault="00BF7388" w:rsidP="00BF7388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NHO Reiseliv er svært positive til å bidra inn i et slikt arbeid og er enig med statsråden at det er viktig at aktører med ulike perspektiv på skiltbehovene deltar i arbeidet. </w:t>
      </w:r>
    </w:p>
    <w:p w14:paraId="75D6E86E" w14:textId="77777777" w:rsidR="00BF7388" w:rsidRDefault="00BF7388" w:rsidP="00BF7388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</w:p>
    <w:p w14:paraId="7E643647" w14:textId="1058D0FA" w:rsidR="0090539D" w:rsidRDefault="00BF7388" w:rsidP="00701E9F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  <w:r w:rsidRPr="001C6DB1">
        <w:rPr>
          <w:rFonts w:asciiTheme="minorHAnsi" w:hAnsiTheme="minorHAnsi" w:cstheme="minorHAnsi"/>
        </w:rPr>
        <w:t xml:space="preserve">NHO Reiseliv er den største arbeidsgiver- og næringsorganisasjon for reiselivet i Norge, og </w:t>
      </w:r>
      <w:r w:rsidR="009F6EA2">
        <w:rPr>
          <w:rFonts w:asciiTheme="minorHAnsi" w:hAnsiTheme="minorHAnsi" w:cstheme="minorHAnsi"/>
          <w:color w:val="auto"/>
        </w:rPr>
        <w:t>representerer</w:t>
      </w:r>
      <w:r w:rsidRPr="009E7A2F">
        <w:rPr>
          <w:rFonts w:asciiTheme="minorHAnsi" w:hAnsiTheme="minorHAnsi" w:cstheme="minorHAnsi"/>
          <w:color w:val="auto"/>
        </w:rPr>
        <w:t xml:space="preserve"> </w:t>
      </w:r>
      <w:r w:rsidR="00033E9A">
        <w:rPr>
          <w:rFonts w:asciiTheme="minorHAnsi" w:hAnsiTheme="minorHAnsi" w:cstheme="minorHAnsi"/>
          <w:color w:val="auto"/>
        </w:rPr>
        <w:t>over 2500</w:t>
      </w:r>
      <w:r w:rsidRPr="009E7A2F">
        <w:rPr>
          <w:rFonts w:asciiTheme="minorHAnsi" w:hAnsiTheme="minorHAnsi" w:cstheme="minorHAnsi"/>
          <w:color w:val="auto"/>
        </w:rPr>
        <w:t xml:space="preserve"> medlemmer. Våre medlemmer er innen overnatting, servering, kultur, idrett, destinasjonsselskap, bilutleie og opplevelsesbedrifter.</w:t>
      </w:r>
      <w:r>
        <w:rPr>
          <w:rFonts w:asciiTheme="minorHAnsi" w:hAnsiTheme="minorHAnsi" w:cstheme="minorHAnsi"/>
          <w:color w:val="auto"/>
        </w:rPr>
        <w:t xml:space="preserve"> </w:t>
      </w:r>
      <w:r w:rsidR="00701E9F">
        <w:rPr>
          <w:rFonts w:asciiTheme="minorHAnsi" w:hAnsiTheme="minorHAnsi" w:cstheme="minorHAnsi"/>
          <w:color w:val="auto"/>
        </w:rPr>
        <w:t xml:space="preserve">I desember 2010 la NHOs Reiselivsråd, et samarbeid mellom </w:t>
      </w:r>
      <w:r w:rsidR="00701E9F" w:rsidRPr="001520DF">
        <w:rPr>
          <w:rFonts w:asciiTheme="minorHAnsi" w:hAnsiTheme="minorHAnsi" w:cstheme="minorHAnsi"/>
          <w:sz w:val="21"/>
          <w:szCs w:val="21"/>
        </w:rPr>
        <w:t>de fire reiselivsrelaterte landsforeningene i NHO-fellesskapet; NHO Reiseliv, NHO Transport, NHO Luftfart og NHO Sjøfart,</w:t>
      </w:r>
      <w:r w:rsidR="006F597E">
        <w:rPr>
          <w:rFonts w:asciiTheme="minorHAnsi" w:hAnsiTheme="minorHAnsi" w:cstheme="minorHAnsi"/>
          <w:sz w:val="21"/>
          <w:szCs w:val="21"/>
        </w:rPr>
        <w:t xml:space="preserve"> frem</w:t>
      </w:r>
      <w:r w:rsidR="00701E9F">
        <w:rPr>
          <w:rFonts w:cs="Helvetica"/>
          <w:sz w:val="21"/>
          <w:szCs w:val="21"/>
        </w:rPr>
        <w:t xml:space="preserve"> </w:t>
      </w:r>
      <w:r w:rsidR="00701E9F">
        <w:rPr>
          <w:rFonts w:asciiTheme="minorHAnsi" w:hAnsiTheme="minorHAnsi" w:cstheme="minorHAnsi"/>
        </w:rPr>
        <w:t xml:space="preserve">Reiselivets Samferdselsløft. Dette ligger vedlagt. </w:t>
      </w:r>
    </w:p>
    <w:p w14:paraId="509FBD7E" w14:textId="65834CC8" w:rsidR="00701E9F" w:rsidRDefault="00701E9F" w:rsidP="00701E9F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Reiselivets Samferdselsløft var NHOs Reiselivsråds innspill til fylkenes regionale planstrategier og Nasjonal transportplan for perioden 2014-2023. Hovedmålet er en bedre integrering av reiseliv i samferdselspolitikken og det foreslås konkrete mål og tiltak på samferdselsområdet for videre vekst og lønnsomhet i reiselivsnæringen. En av utfordringene som belyses i dokumentet er mangelfull skilting til viktige destinasjoner og reiselivsbedrifter, som blir et hinder for at disse besøkes. </w:t>
      </w:r>
    </w:p>
    <w:p w14:paraId="1B357C71" w14:textId="77777777" w:rsidR="00701E9F" w:rsidRDefault="00701E9F" w:rsidP="00701E9F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</w:p>
    <w:p w14:paraId="4AA3B744" w14:textId="77777777" w:rsidR="006F597E" w:rsidRDefault="006F597E" w:rsidP="006F597E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NHO Reiseliv sendte</w:t>
      </w:r>
      <w:r w:rsidR="00701E9F">
        <w:rPr>
          <w:rFonts w:asciiTheme="minorHAnsi" w:hAnsiTheme="minorHAnsi" w:cstheme="minorHAnsi"/>
        </w:rPr>
        <w:t xml:space="preserve"> brev til Nærings- og handelsdepartementet, med kopi til Samferdselsdepartementet i høst, hvor utfordringen med mangelfull skilting ble tatt opp, og behovet for en større grad av samordning for skiltpolitikk, mellom de to nevnte departement. Brevet ligger vedlagt. </w:t>
      </w:r>
      <w:r>
        <w:rPr>
          <w:rFonts w:asciiTheme="minorHAnsi" w:hAnsiTheme="minorHAnsi" w:cstheme="minorHAnsi"/>
        </w:rPr>
        <w:t xml:space="preserve">Utvikling og gjennomføring av en nasjonal skiltpolitikk for reiselivet vil etter NHO Reiselivs vurdering bidra til øke tilgjengeligheten til viktige destinasjoner. </w:t>
      </w:r>
    </w:p>
    <w:p w14:paraId="3BA2FE60" w14:textId="111F6400" w:rsidR="00BF7388" w:rsidRPr="006F597E" w:rsidRDefault="00BF7388" w:rsidP="005C0E48">
      <w:pPr>
        <w:tabs>
          <w:tab w:val="left" w:pos="4253"/>
          <w:tab w:val="left" w:pos="5954"/>
        </w:tabs>
      </w:pPr>
    </w:p>
    <w:p w14:paraId="77057B38" w14:textId="7842064D" w:rsidR="005C0E48" w:rsidRPr="005C0E48" w:rsidRDefault="006F597E" w:rsidP="005C0E48">
      <w:pPr>
        <w:tabs>
          <w:tab w:val="left" w:pos="4253"/>
          <w:tab w:val="left" w:pos="5954"/>
        </w:tabs>
      </w:pPr>
      <w:r>
        <w:rPr>
          <w:rFonts w:asciiTheme="minorHAnsi" w:hAnsiTheme="minorHAnsi" w:cstheme="minorHAnsi"/>
        </w:rPr>
        <w:t>For videre dialog om hvordan NHO Reiseliv kan delta inn i Vegdirektoratets arbeid rundt regelverket på skilting, t</w:t>
      </w:r>
      <w:r w:rsidR="005C0E48" w:rsidRPr="0039548E">
        <w:rPr>
          <w:rFonts w:asciiTheme="minorHAnsi" w:hAnsiTheme="minorHAnsi" w:cstheme="minorHAnsi"/>
        </w:rPr>
        <w:t xml:space="preserve">a kontakt med Ingjerd Sælid Gilhus på epost, </w:t>
      </w:r>
      <w:hyperlink r:id="rId13" w:history="1">
        <w:r w:rsidR="005C0E48" w:rsidRPr="0039548E">
          <w:rPr>
            <w:rStyle w:val="Hyperkobling"/>
            <w:rFonts w:asciiTheme="minorHAnsi" w:hAnsiTheme="minorHAnsi" w:cstheme="minorHAnsi"/>
          </w:rPr>
          <w:t>ingjerd.gilhus@nhoreiseliv.no</w:t>
        </w:r>
      </w:hyperlink>
      <w:r w:rsidR="005C0E48" w:rsidRPr="0039548E">
        <w:rPr>
          <w:rFonts w:asciiTheme="minorHAnsi" w:hAnsiTheme="minorHAnsi" w:cstheme="minorHAnsi"/>
        </w:rPr>
        <w:t xml:space="preserve"> eller telefon 915 22 647</w:t>
      </w:r>
      <w:r w:rsidR="005C0E48">
        <w:rPr>
          <w:rFonts w:asciiTheme="minorHAnsi" w:hAnsiTheme="minorHAnsi" w:cstheme="minorHAnsi"/>
        </w:rPr>
        <w:t xml:space="preserve">. </w:t>
      </w:r>
    </w:p>
    <w:p w14:paraId="28550516" w14:textId="77777777" w:rsidR="005C0E48" w:rsidRPr="0039548E" w:rsidRDefault="005C0E48" w:rsidP="005C0E48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</w:p>
    <w:p w14:paraId="60B0EC7D" w14:textId="77777777" w:rsidR="005C0E48" w:rsidRPr="0039548E" w:rsidRDefault="005C0E48" w:rsidP="005C0E48">
      <w:pPr>
        <w:rPr>
          <w:rFonts w:asciiTheme="minorHAnsi" w:hAnsiTheme="minorHAnsi" w:cstheme="minorHAnsi"/>
        </w:rPr>
      </w:pPr>
      <w:r w:rsidRPr="0039548E">
        <w:rPr>
          <w:rFonts w:asciiTheme="minorHAnsi" w:hAnsiTheme="minorHAnsi" w:cstheme="minorHAnsi"/>
        </w:rPr>
        <w:lastRenderedPageBreak/>
        <w:t xml:space="preserve">Med vennlig hilsen </w:t>
      </w:r>
    </w:p>
    <w:p w14:paraId="7E6D6CE5" w14:textId="77777777" w:rsidR="005C0E48" w:rsidRDefault="005C0E48" w:rsidP="005C0E48">
      <w:pPr>
        <w:rPr>
          <w:rFonts w:asciiTheme="minorHAnsi" w:hAnsiTheme="minorHAnsi" w:cstheme="minorHAnsi"/>
        </w:rPr>
      </w:pPr>
      <w:r w:rsidRPr="00FF7A38">
        <w:rPr>
          <w:rFonts w:asciiTheme="minorHAnsi" w:hAnsiTheme="minorHAnsi" w:cstheme="minorHAnsi"/>
        </w:rPr>
        <w:t>NHO Reiseliv</w:t>
      </w:r>
    </w:p>
    <w:p w14:paraId="46F78633" w14:textId="77777777" w:rsidR="005C0E48" w:rsidRPr="00FF7A38" w:rsidRDefault="005C0E48" w:rsidP="005C0E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-kultur og idrett</w:t>
      </w:r>
    </w:p>
    <w:p w14:paraId="20E439DB" w14:textId="77777777" w:rsidR="005C0E48" w:rsidRPr="00FF7A38" w:rsidRDefault="005C0E48" w:rsidP="005C0E48">
      <w:pPr>
        <w:rPr>
          <w:rFonts w:asciiTheme="minorHAnsi" w:hAnsiTheme="minorHAnsi" w:cstheme="minorHAnsi"/>
        </w:rPr>
      </w:pPr>
    </w:p>
    <w:p w14:paraId="6E8C4C8A" w14:textId="77777777" w:rsidR="005C0E48" w:rsidRDefault="005C0E48" w:rsidP="005C0E48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BF1DC40" wp14:editId="689B78F6">
            <wp:extent cx="1628775" cy="69532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noProof/>
        </w:rPr>
        <w:drawing>
          <wp:inline distT="0" distB="0" distL="0" distR="0" wp14:anchorId="2F7C5CEB" wp14:editId="51057E42">
            <wp:extent cx="1514475" cy="685800"/>
            <wp:effectExtent l="0" t="0" r="952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13D00" w14:textId="77777777" w:rsidR="005C0E48" w:rsidRDefault="005C0E48" w:rsidP="005C0E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86DEE03" w14:textId="77777777" w:rsidR="005C0E48" w:rsidRPr="00FF7A38" w:rsidRDefault="005C0E48" w:rsidP="005C0E48">
      <w:pPr>
        <w:rPr>
          <w:rFonts w:asciiTheme="minorHAnsi" w:hAnsiTheme="minorHAnsi" w:cstheme="minorHAnsi"/>
        </w:rPr>
      </w:pPr>
      <w:r w:rsidRPr="00FF7A38">
        <w:rPr>
          <w:rFonts w:asciiTheme="minorHAnsi" w:hAnsiTheme="minorHAnsi" w:cstheme="minorHAnsi"/>
        </w:rPr>
        <w:t>Kristin Krohn Devold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Ingjerd Sælid Gilhus</w:t>
      </w:r>
    </w:p>
    <w:p w14:paraId="7C50A7BA" w14:textId="77777777" w:rsidR="005C0E48" w:rsidRPr="00FF7A38" w:rsidRDefault="005C0E48" w:rsidP="005C0E48">
      <w:pPr>
        <w:rPr>
          <w:rFonts w:asciiTheme="minorHAnsi" w:hAnsiTheme="minorHAnsi" w:cstheme="minorHAnsi"/>
        </w:rPr>
      </w:pPr>
      <w:r w:rsidRPr="00FF7A38">
        <w:rPr>
          <w:rFonts w:asciiTheme="minorHAnsi" w:hAnsiTheme="minorHAnsi" w:cstheme="minorHAnsi"/>
        </w:rPr>
        <w:t>Administrerende direktør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Fagsjef næringspolitikk</w:t>
      </w:r>
    </w:p>
    <w:p w14:paraId="3D3F8514" w14:textId="77777777" w:rsidR="005C0E48" w:rsidRDefault="005C0E48" w:rsidP="005C0E48">
      <w:pPr>
        <w:tabs>
          <w:tab w:val="left" w:pos="2926"/>
        </w:tabs>
        <w:rPr>
          <w:rFonts w:asciiTheme="minorHAnsi" w:eastAsiaTheme="majorEastAsia" w:hAnsiTheme="minorHAnsi" w:cstheme="minorHAnsi"/>
          <w:bCs/>
          <w:color w:val="auto"/>
          <w:szCs w:val="22"/>
          <w:lang w:eastAsia="en-US"/>
        </w:rPr>
      </w:pPr>
    </w:p>
    <w:p w14:paraId="48E12981" w14:textId="77777777" w:rsidR="005C0E48" w:rsidRDefault="005C0E48" w:rsidP="005C0E48">
      <w:pPr>
        <w:rPr>
          <w:rFonts w:asciiTheme="minorHAnsi" w:hAnsiTheme="minorHAnsi" w:cstheme="minorHAnsi"/>
        </w:rPr>
      </w:pPr>
    </w:p>
    <w:p w14:paraId="01022085" w14:textId="77777777" w:rsidR="00FA4FFE" w:rsidRPr="005C0E48" w:rsidRDefault="005C0E48" w:rsidP="00856C6A">
      <w:pPr>
        <w:tabs>
          <w:tab w:val="left" w:pos="2926"/>
        </w:tabs>
        <w:rPr>
          <w:rFonts w:asciiTheme="minorHAnsi" w:hAnsiTheme="minorHAnsi" w:cstheme="minorHAnsi"/>
        </w:rPr>
      </w:pPr>
      <w:r w:rsidRPr="005C0E48">
        <w:rPr>
          <w:rFonts w:asciiTheme="minorHAnsi" w:hAnsiTheme="minorHAnsi" w:cstheme="minorHAnsi"/>
        </w:rPr>
        <w:t>Vedlegg:</w:t>
      </w:r>
    </w:p>
    <w:p w14:paraId="49A63BF3" w14:textId="4F881095" w:rsidR="005C0E48" w:rsidRPr="005C0E48" w:rsidRDefault="005C0E48" w:rsidP="00856C6A">
      <w:pPr>
        <w:tabs>
          <w:tab w:val="left" w:pos="2926"/>
        </w:tabs>
        <w:rPr>
          <w:rFonts w:asciiTheme="minorHAnsi" w:hAnsiTheme="minorHAnsi" w:cstheme="minorHAnsi"/>
        </w:rPr>
      </w:pPr>
      <w:r w:rsidRPr="005C0E48">
        <w:rPr>
          <w:rFonts w:asciiTheme="minorHAnsi" w:hAnsiTheme="minorHAnsi" w:cstheme="minorHAnsi"/>
        </w:rPr>
        <w:t>Brev til Nærings- og Handelsdepartementet, med kopi til Samferdselsdepartementet</w:t>
      </w:r>
      <w:r w:rsidR="00BE425F">
        <w:rPr>
          <w:rFonts w:asciiTheme="minorHAnsi" w:hAnsiTheme="minorHAnsi" w:cstheme="minorHAnsi"/>
        </w:rPr>
        <w:t>, datert 12. november 2013</w:t>
      </w:r>
    </w:p>
    <w:p w14:paraId="0956A483" w14:textId="1D54A6B4" w:rsidR="005C0E48" w:rsidRPr="005C0E48" w:rsidRDefault="005C0E48" w:rsidP="00856C6A">
      <w:pPr>
        <w:tabs>
          <w:tab w:val="left" w:pos="2926"/>
        </w:tabs>
        <w:rPr>
          <w:rFonts w:asciiTheme="minorHAnsi" w:hAnsiTheme="minorHAnsi" w:cstheme="minorHAnsi"/>
        </w:rPr>
      </w:pPr>
      <w:r w:rsidRPr="005C0E48">
        <w:rPr>
          <w:rFonts w:asciiTheme="minorHAnsi" w:hAnsiTheme="minorHAnsi" w:cstheme="minorHAnsi"/>
        </w:rPr>
        <w:t>Reiselivets Samferdselsløft</w:t>
      </w:r>
      <w:r w:rsidR="00207DEA">
        <w:rPr>
          <w:rFonts w:asciiTheme="minorHAnsi" w:hAnsiTheme="minorHAnsi" w:cstheme="minorHAnsi"/>
        </w:rPr>
        <w:t>, desember 2010</w:t>
      </w:r>
    </w:p>
    <w:sectPr w:rsidR="005C0E48" w:rsidRPr="005C0E48" w:rsidSect="003267E1">
      <w:headerReference w:type="default" r:id="rId16"/>
      <w:headerReference w:type="first" r:id="rId17"/>
      <w:footerReference w:type="first" r:id="rId18"/>
      <w:pgSz w:w="11906" w:h="16838" w:code="9"/>
      <w:pgMar w:top="1985" w:right="1134" w:bottom="1701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231AE" w14:textId="77777777" w:rsidR="0089462B" w:rsidRDefault="0089462B">
      <w:r>
        <w:separator/>
      </w:r>
    </w:p>
  </w:endnote>
  <w:endnote w:type="continuationSeparator" w:id="0">
    <w:p w14:paraId="14F7DC16" w14:textId="77777777" w:rsidR="0089462B" w:rsidRDefault="0089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27271" w14:textId="7E8B4FE9" w:rsidR="004F2667" w:rsidRDefault="00701E9F">
    <w:pPr>
      <w:pStyle w:val="Bunntekst"/>
    </w:pPr>
    <w:bookmarkStart w:id="2" w:name="BottomBannerImage2"/>
    <w:r>
      <w:rPr>
        <w:noProof/>
      </w:rPr>
      <w:drawing>
        <wp:anchor distT="0" distB="0" distL="114300" distR="114300" simplePos="0" relativeHeight="251659264" behindDoc="1" locked="0" layoutInCell="1" allowOverlap="1" wp14:anchorId="0A1C193F" wp14:editId="3D3D9509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79385" cy="1127760"/>
          <wp:effectExtent l="0" t="0" r="0" b="0"/>
          <wp:wrapTight wrapText="bothSides">
            <wp:wrapPolygon edited="0">
              <wp:start x="0" y="0"/>
              <wp:lineTo x="0" y="21162"/>
              <wp:lineTo x="21528" y="21162"/>
              <wp:lineTo x="21528" y="0"/>
              <wp:lineTo x="0" y="0"/>
            </wp:wrapPolygon>
          </wp:wrapTight>
          <wp:docPr id="1026" name="Bilde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EB971" w14:textId="77777777" w:rsidR="0089462B" w:rsidRDefault="0089462B">
      <w:r>
        <w:separator/>
      </w:r>
    </w:p>
  </w:footnote>
  <w:footnote w:type="continuationSeparator" w:id="0">
    <w:p w14:paraId="25C723A3" w14:textId="77777777" w:rsidR="0089462B" w:rsidRDefault="00894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FCFB" w14:textId="77777777" w:rsidR="004F2667" w:rsidRDefault="0089462B">
    <w:pPr>
      <w:pStyle w:val="Topptekst"/>
      <w:jc w:val="right"/>
    </w:pPr>
  </w:p>
  <w:p w14:paraId="373F0259" w14:textId="77777777" w:rsidR="004F2667" w:rsidRDefault="0089462B">
    <w:pPr>
      <w:pStyle w:val="Topptekst"/>
      <w:jc w:val="right"/>
    </w:pPr>
  </w:p>
  <w:p w14:paraId="0749F005" w14:textId="77777777" w:rsidR="004F2667" w:rsidRDefault="0089462B">
    <w:pPr>
      <w:pStyle w:val="Topptekst"/>
      <w:jc w:val="right"/>
    </w:pPr>
  </w:p>
  <w:p w14:paraId="3A89A192" w14:textId="77777777" w:rsidR="004F2667" w:rsidRDefault="0089462B">
    <w:pPr>
      <w:pStyle w:val="Topptekst"/>
      <w:jc w:val="right"/>
    </w:pPr>
    <w:sdt>
      <w:sdtPr>
        <w:id w:val="-15549575"/>
        <w:docPartObj>
          <w:docPartGallery w:val="Page Numbers (Top of Page)"/>
          <w:docPartUnique/>
        </w:docPartObj>
      </w:sdtPr>
      <w:sdtEndPr/>
      <w:sdtContent>
        <w:r w:rsidR="00207DEA">
          <w:fldChar w:fldCharType="begin"/>
        </w:r>
        <w:r w:rsidR="00207DEA">
          <w:instrText>PAGE   \* MERGEFORMAT</w:instrText>
        </w:r>
        <w:r w:rsidR="00207DEA">
          <w:fldChar w:fldCharType="separate"/>
        </w:r>
        <w:r w:rsidR="00CD75C8">
          <w:rPr>
            <w:noProof/>
          </w:rPr>
          <w:t>2</w:t>
        </w:r>
        <w:r w:rsidR="00207DEA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9E46" w14:textId="46C6C02A" w:rsidR="004F2667" w:rsidRDefault="00701E9F">
    <w:pPr>
      <w:pStyle w:val="Topptekst"/>
    </w:pPr>
    <w:bookmarkStart w:id="1" w:name="TopBannerImage2"/>
    <w:r>
      <w:rPr>
        <w:noProof/>
      </w:rPr>
      <w:drawing>
        <wp:anchor distT="0" distB="0" distL="114300" distR="114300" simplePos="0" relativeHeight="251658240" behindDoc="1" locked="0" layoutInCell="1" allowOverlap="1" wp14:anchorId="0AB62E55" wp14:editId="3D3C20E5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9675" cy="969645"/>
          <wp:effectExtent l="0" t="0" r="3175" b="1905"/>
          <wp:wrapTight wrapText="bothSides">
            <wp:wrapPolygon edited="0">
              <wp:start x="0" y="0"/>
              <wp:lineTo x="0" y="21218"/>
              <wp:lineTo x="21555" y="21218"/>
              <wp:lineTo x="21555" y="0"/>
              <wp:lineTo x="0" y="0"/>
            </wp:wrapPolygon>
          </wp:wrapTight>
          <wp:docPr id="1025" name="Bilde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48"/>
    <w:rsid w:val="00033E9A"/>
    <w:rsid w:val="00207DEA"/>
    <w:rsid w:val="005C0E48"/>
    <w:rsid w:val="006F597E"/>
    <w:rsid w:val="00701E9F"/>
    <w:rsid w:val="0077573D"/>
    <w:rsid w:val="0089462B"/>
    <w:rsid w:val="0090539D"/>
    <w:rsid w:val="009F6EA2"/>
    <w:rsid w:val="00AC1D5C"/>
    <w:rsid w:val="00B420DC"/>
    <w:rsid w:val="00BE425F"/>
    <w:rsid w:val="00BF7388"/>
    <w:rsid w:val="00CC64BA"/>
    <w:rsid w:val="00CD75C8"/>
    <w:rsid w:val="00D3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27676"/>
  <w15:docId w15:val="{CD8CD3D8-5973-4898-9E0C-BD5458D1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7E1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E3DE3"/>
    <w:pPr>
      <w:keepNext/>
      <w:keepLines/>
      <w:spacing w:before="480" w:line="276" w:lineRule="auto"/>
      <w:outlineLvl w:val="0"/>
    </w:pPr>
    <w:rPr>
      <w:rFonts w:ascii="Tahoma" w:eastAsiaTheme="majorEastAsia" w:hAnsi="Tahoma" w:cs="Tahoma"/>
      <w:b/>
      <w:bCs/>
      <w:color w:val="00436C"/>
      <w:sz w:val="24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3DE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3DE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3DE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3DE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3DE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3DE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3DE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3D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E3DE3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E3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3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3D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3D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3D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3D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3D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3D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3D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E3DE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DE3DE3"/>
    <w:pPr>
      <w:pBdr>
        <w:bottom w:val="single" w:sz="8" w:space="4" w:color="4F81BD" w:themeColor="accent1"/>
      </w:pBdr>
      <w:spacing w:after="300"/>
      <w:contextualSpacing/>
    </w:pPr>
    <w:rPr>
      <w:rFonts w:ascii="Tahoma" w:eastAsiaTheme="majorEastAsia" w:hAnsi="Tahoma" w:cs="Tahoma"/>
      <w:spacing w:val="5"/>
      <w:kern w:val="28"/>
      <w:sz w:val="44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DE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E3DE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E3D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E3DE3"/>
    <w:rPr>
      <w:b/>
      <w:bCs/>
    </w:rPr>
  </w:style>
  <w:style w:type="character" w:styleId="Utheving">
    <w:name w:val="Emphasis"/>
    <w:basedOn w:val="Standardskriftforavsnitt"/>
    <w:uiPriority w:val="20"/>
    <w:qFormat/>
    <w:rsid w:val="00DE3DE3"/>
    <w:rPr>
      <w:i/>
      <w:iCs/>
    </w:rPr>
  </w:style>
  <w:style w:type="paragraph" w:styleId="Listeavsnitt">
    <w:name w:val="List Paragraph"/>
    <w:basedOn w:val="Normal"/>
    <w:uiPriority w:val="34"/>
    <w:qFormat/>
    <w:rsid w:val="00DE3D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rsid w:val="00DE3DE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DE3DE3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E3DE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E3DE3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DE3DE3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DE3DE3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DE3DE3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DE3DE3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DE3DE3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E3DE3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3267E1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3267E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267E1"/>
    <w:rPr>
      <w:rFonts w:ascii="Times New Roman" w:eastAsia="Times New Roman" w:hAnsi="Times New Roman" w:cs="Times New Roman"/>
      <w:color w:val="00000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267E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267E1"/>
    <w:rPr>
      <w:rFonts w:ascii="Times New Roman" w:eastAsia="Times New Roman" w:hAnsi="Times New Roman" w:cs="Times New Roman"/>
      <w:color w:val="00000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0E4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0E48"/>
    <w:rPr>
      <w:rFonts w:ascii="Tahoma" w:eastAsia="Times New Roman" w:hAnsi="Tahoma" w:cs="Tahoma"/>
      <w:color w:val="000000"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C0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gjerd.gilhus@nhoreiseliv.n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terje.moe.gustavsen@vegvesen.n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4D686F7733468180524F700C2431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E02C00-30E8-482E-BC9F-E5DB1D57D6BE}"/>
      </w:docPartPr>
      <w:docPartBody>
        <w:p w:rsidR="0002336B" w:rsidRDefault="00321EC0" w:rsidP="002541B5">
          <w:pPr>
            <w:pStyle w:val="BE4D686F7733468180524F700C243165"/>
          </w:pPr>
          <w:r w:rsidRPr="000C4A73">
            <w:rPr>
              <w:rStyle w:val="Plassholdertekst"/>
            </w:rPr>
            <w:t>[Tittel]</w:t>
          </w:r>
        </w:p>
      </w:docPartBody>
    </w:docPart>
    <w:docPart>
      <w:docPartPr>
        <w:name w:val="559430FD627A465D889244266F4332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A3F47C-494E-45ED-A31D-02099178F049}"/>
      </w:docPartPr>
      <w:docPartBody>
        <w:p w:rsidR="005457AA" w:rsidRDefault="00321EC0">
          <w:r w:rsidRPr="002E4B04">
            <w:rPr>
              <w:rStyle w:val="Plassholdertekst"/>
            </w:rPr>
            <w:t>[Dokumentdato]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1EC0"/>
    <w:rsid w:val="00321EC0"/>
    <w:rsid w:val="00C2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21EC0"/>
    <w:rPr>
      <w:color w:val="808080"/>
    </w:rPr>
  </w:style>
  <w:style w:type="paragraph" w:customStyle="1" w:styleId="8BB52B8F5B3B4C00A261B4B577B09B13">
    <w:name w:val="8BB52B8F5B3B4C00A261B4B577B09B13"/>
    <w:rsid w:val="002541B5"/>
  </w:style>
  <w:style w:type="paragraph" w:customStyle="1" w:styleId="D36902AE5BA64F139C048E77895EFC34">
    <w:name w:val="D36902AE5BA64F139C048E77895EFC34"/>
    <w:rsid w:val="002541B5"/>
  </w:style>
  <w:style w:type="paragraph" w:customStyle="1" w:styleId="B49BE5370AE24983BCBF085266B7F32C">
    <w:name w:val="B49BE5370AE24983BCBF085266B7F32C"/>
    <w:rsid w:val="002541B5"/>
  </w:style>
  <w:style w:type="paragraph" w:customStyle="1" w:styleId="3892B8FB18AE466E913CFF04DFA12B8F">
    <w:name w:val="3892B8FB18AE466E913CFF04DFA12B8F"/>
    <w:rsid w:val="002541B5"/>
  </w:style>
  <w:style w:type="paragraph" w:customStyle="1" w:styleId="83ABFF050E264161A58A77352AF1A466">
    <w:name w:val="83ABFF050E264161A58A77352AF1A466"/>
    <w:rsid w:val="002541B5"/>
  </w:style>
  <w:style w:type="paragraph" w:customStyle="1" w:styleId="BE4D686F7733468180524F700C243165">
    <w:name w:val="BE4D686F7733468180524F700C243165"/>
    <w:rsid w:val="002541B5"/>
  </w:style>
  <w:style w:type="paragraph" w:customStyle="1" w:styleId="EE7E8576BFCF469E9D01323E1AFD2E62">
    <w:name w:val="EE7E8576BFCF469E9D01323E1AFD2E62"/>
    <w:rsid w:val="0002336B"/>
  </w:style>
  <w:style w:type="paragraph" w:customStyle="1" w:styleId="AD9D294FAA6F4EDA8C73AB3B0F29DFFF">
    <w:name w:val="AD9D294FAA6F4EDA8C73AB3B0F29DFFF"/>
    <w:rsid w:val="00321EC0"/>
  </w:style>
  <w:style w:type="paragraph" w:customStyle="1" w:styleId="B2B890A549074B28A9896A365102287C">
    <w:name w:val="B2B890A549074B28A9896A365102287C"/>
    <w:rsid w:val="00321EC0"/>
  </w:style>
  <w:style w:type="paragraph" w:customStyle="1" w:styleId="5A843CE8950C433F97F68B1DF640F29E">
    <w:name w:val="5A843CE8950C433F97F68B1DF640F29E"/>
    <w:rsid w:val="00321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Date xmlns="1fcd92dd-7d74-4918-8c11-98baf3d8368d">2014-02-26T23:00:00+00:00</NHO_DocumentDate>
    <NHO_DocumentStatus xmlns="1fcd92dd-7d74-4918-8c11-98baf3d8368d">Under behandling</NHO_DocumentStatus>
    <NHO_DocumentProperty xmlns="1fcd92dd-7d74-4918-8c11-98baf3d8368d">Internt</NHO_DocumentProperty>
    <NHO_DocumentArchiveDate xmlns="1fcd92dd-7d74-4918-8c11-98baf3d8368d" xsi:nil="true"/>
    <_dlc_DocId xmlns="1fcd92dd-7d74-4918-8c11-98baf3d8368d">ARENA-281-9566</_dlc_DocId>
    <_dlc_DocIdUrl xmlns="1fcd92dd-7d74-4918-8c11-98baf3d8368d">
      <Url>https://arenarom.nho.no/rom/nhoreiseliv/_layouts/DocIdRedir.aspx?ID=ARENA-281-9566</Url>
      <Description>ARENA-281-9566</Description>
    </_dlc_DocIdUrl>
    <c33924c3673147c88830f2707c1978bc xmlns="1fcd92dd-7d74-4918-8c11-98baf3d8368d">
      <Terms xmlns="http://schemas.microsoft.com/office/infopath/2007/PartnerControls"/>
    </c33924c3673147c88830f2707c1978bc>
    <TaxCatchAll xmlns="1fcd92dd-7d74-4918-8c11-98baf3d8368d"/>
    <ARENA_DocumentRecipient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ARENA_DocumentSender xmlns="1fcd92dd-7d74-4918-8c11-98baf3d8368d" xsi:nil="true"/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bd9e53e-6585-4f50-95a9-cc115a295e47" ContentTypeId="0x0101002703D2AF657F4CC69F3B5766777647D709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HO Reiseliv - Brevmal" ma:contentTypeID="0x0101002703D2AF657F4CC69F3B5766777647D70900D9B954108A2E514FB7BB5DBF7D79669C" ma:contentTypeVersion="131" ma:contentTypeDescription="Opprett et nytt dokument." ma:contentTypeScope="" ma:versionID="8458a81f3306ee2318edee713d040a72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9f5e07e283a5a1d35fc179e9241d5947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184F5-7189-4DF3-98CB-29440B1FAB54}">
  <ds:schemaRefs>
    <ds:schemaRef ds:uri="http://schemas.microsoft.com/office/2006/metadata/properties"/>
    <ds:schemaRef ds:uri="http://schemas.microsoft.com/office/infopath/2007/PartnerControls"/>
    <ds:schemaRef ds:uri="1fcd92dd-7d74-4918-8c11-98baf3d8368d"/>
  </ds:schemaRefs>
</ds:datastoreItem>
</file>

<file path=customXml/itemProps2.xml><?xml version="1.0" encoding="utf-8"?>
<ds:datastoreItem xmlns:ds="http://schemas.openxmlformats.org/officeDocument/2006/customXml" ds:itemID="{24CB5B9F-2E48-49ED-991B-CFB2EE2AA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0EBE6-B0C7-4B6A-A80F-41BE4AFC42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163F43-2C7C-43B9-B64C-072175635A5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D9CC742-604F-4313-AF5B-C3624727D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B2BA59A-82DF-4A97-9591-9D86E247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NHO Reiseliv vil gjerne delta i Vegdirektoratets arbeid rundt regelverket på skilting</vt:lpstr>
    </vt:vector>
  </TitlesOfParts>
  <Company>NHO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NHO Reiseliv vil gjerne delta i Vegdirektoratets arbeid rundt regelverket på skilting</dc:title>
  <dc:creator>NHO</dc:creator>
  <cp:lastModifiedBy>Øystein Eian</cp:lastModifiedBy>
  <cp:revision>2</cp:revision>
  <cp:lastPrinted>2014-02-27T09:59:00Z</cp:lastPrinted>
  <dcterms:created xsi:type="dcterms:W3CDTF">2016-03-14T13:19:00Z</dcterms:created>
  <dcterms:modified xsi:type="dcterms:W3CDTF">2016-03-14T13:19:00Z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0x0101002703D2AF657F4CC69F3B5766777647D70900D9B954108A2E514FB7BB5DBF7D79669C</vt:lpwstr>
  </property>
  <property fmtid="{D5CDD505-2E9C-101B-9397-08002B2CF9AE}" pid="3" name="NHO_DocumentCaseWorker">
    <vt:lpwstr/>
  </property>
  <property fmtid="{D5CDD505-2E9C-101B-9397-08002B2CF9AE}" pid="4" name="NHO_DocumentType">
    <vt:lpwstr>Brev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3aa99ce9-a17f-4e34-9c9c-519efb43aea6</vt:lpwstr>
  </property>
  <property fmtid="{D5CDD505-2E9C-101B-9397-08002B2CF9AE}" pid="8" name="NHO_Ready">
    <vt:bool>true</vt:bool>
  </property>
  <property fmtid="{D5CDD505-2E9C-101B-9397-08002B2CF9AE}" pid="9" name="NhoMmdCaseWorker">
    <vt:lpwstr>326;#Ingjerd Sælid Gilhus|a490448b-d86c-41aa-b6e5-76c7fca8618a</vt:lpwstr>
  </property>
  <property fmtid="{D5CDD505-2E9C-101B-9397-08002B2CF9AE}" pid="10" name="NHO_OrganisationUnit">
    <vt:lpwstr>668;#NHO Reiseliv|25e25d59-e633-4f05-8cff-26320d8871c6</vt:lpwstr>
  </property>
</Properties>
</file>