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F765" w14:textId="77777777" w:rsidR="005F50B7" w:rsidRDefault="006835BC" w:rsidP="00675A30">
      <w:pPr>
        <w:tabs>
          <w:tab w:val="left" w:pos="4820"/>
          <w:tab w:val="left" w:pos="6663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3DD590E" wp14:editId="2DAE2370">
            <wp:simplePos x="0" y="0"/>
            <wp:positionH relativeFrom="column">
              <wp:posOffset>-1260475</wp:posOffset>
            </wp:positionH>
            <wp:positionV relativeFrom="paragraph">
              <wp:posOffset>-1191895</wp:posOffset>
            </wp:positionV>
            <wp:extent cx="7581900" cy="981075"/>
            <wp:effectExtent l="0" t="0" r="0" b="9525"/>
            <wp:wrapNone/>
            <wp:docPr id="1" name="Bilde 1" descr="C:\Windows\Temp\Temp10_Brevark_u_blå_jan_09.zip\Brevark_u_bla¦è_jan_09\reiseliv_brevark\Png\reiseliv_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Temp10_Brevark_u_blå_jan_09.zip\Brevark_u_bla¦è_jan_09\reiseliv_brevark\Png\reiseliv_heade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-623" r="1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CD9E35" w14:textId="77777777" w:rsidR="005F50B7" w:rsidRDefault="005F50B7" w:rsidP="00675A30">
      <w:pPr>
        <w:tabs>
          <w:tab w:val="left" w:pos="4820"/>
          <w:tab w:val="left" w:pos="6663"/>
        </w:tabs>
      </w:pPr>
    </w:p>
    <w:p w14:paraId="693B19CA" w14:textId="77777777" w:rsidR="005F50B7" w:rsidRDefault="005F50B7" w:rsidP="00675A30">
      <w:pPr>
        <w:tabs>
          <w:tab w:val="left" w:pos="4820"/>
          <w:tab w:val="left" w:pos="6663"/>
        </w:tabs>
      </w:pPr>
    </w:p>
    <w:p w14:paraId="1B593F9D" w14:textId="77777777" w:rsidR="00B10FD5" w:rsidRPr="00385525" w:rsidRDefault="00385525" w:rsidP="005F50B7">
      <w:pPr>
        <w:tabs>
          <w:tab w:val="left" w:pos="5103"/>
          <w:tab w:val="left" w:pos="6804"/>
        </w:tabs>
        <w:ind w:right="-852"/>
        <w:rPr>
          <w:rFonts w:asciiTheme="minorHAnsi" w:hAnsiTheme="minorHAnsi" w:cstheme="minorHAnsi"/>
        </w:rPr>
      </w:pPr>
      <w:bookmarkStart w:id="1" w:name="bkmAdressat"/>
      <w:bookmarkEnd w:id="1"/>
      <w:r w:rsidRPr="00385525">
        <w:rPr>
          <w:rFonts w:asciiTheme="minorHAnsi" w:hAnsiTheme="minorHAnsi" w:cstheme="minorHAnsi"/>
        </w:rPr>
        <w:t>Helse- og omsorgsdepartementet</w:t>
      </w:r>
      <w:r w:rsidR="00B10FD5" w:rsidRPr="00385525">
        <w:rPr>
          <w:rFonts w:asciiTheme="minorHAnsi" w:hAnsiTheme="minorHAnsi" w:cstheme="minorHAnsi"/>
        </w:rPr>
        <w:tab/>
        <w:t>Vår dato</w:t>
      </w:r>
      <w:r w:rsidR="00B10FD5" w:rsidRPr="00385525">
        <w:rPr>
          <w:rFonts w:asciiTheme="minorHAnsi" w:hAnsiTheme="minorHAnsi" w:cstheme="minorHAnsi"/>
        </w:rPr>
        <w:tab/>
      </w:r>
      <w:bookmarkStart w:id="2" w:name="bkmVDato"/>
      <w:bookmarkEnd w:id="2"/>
      <w:r w:rsidRPr="00385525">
        <w:rPr>
          <w:rFonts w:asciiTheme="minorHAnsi" w:hAnsiTheme="minorHAnsi" w:cstheme="minorHAnsi"/>
        </w:rPr>
        <w:t>18.12.2014</w:t>
      </w:r>
    </w:p>
    <w:p w14:paraId="49EA2CB9" w14:textId="77777777" w:rsidR="00385525" w:rsidRPr="00385525" w:rsidRDefault="00385525" w:rsidP="005F50B7">
      <w:pPr>
        <w:tabs>
          <w:tab w:val="left" w:pos="5103"/>
          <w:tab w:val="left" w:pos="6804"/>
        </w:tabs>
        <w:ind w:right="-852"/>
        <w:rPr>
          <w:rFonts w:asciiTheme="minorHAnsi" w:hAnsiTheme="minorHAnsi" w:cstheme="minorHAnsi"/>
        </w:rPr>
      </w:pPr>
      <w:bookmarkStart w:id="3" w:name="bkmAdresse"/>
      <w:bookmarkEnd w:id="3"/>
      <w:r w:rsidRPr="00385525">
        <w:rPr>
          <w:rFonts w:asciiTheme="minorHAnsi" w:hAnsiTheme="minorHAnsi" w:cstheme="minorHAnsi"/>
        </w:rPr>
        <w:t>Ved statsråd Bent Høie</w:t>
      </w:r>
    </w:p>
    <w:p w14:paraId="37C28202" w14:textId="77777777" w:rsidR="00DE4AAA" w:rsidRDefault="00B16AE0" w:rsidP="00385525">
      <w:pPr>
        <w:tabs>
          <w:tab w:val="left" w:pos="5103"/>
          <w:tab w:val="left" w:pos="6804"/>
        </w:tabs>
        <w:ind w:right="-852"/>
        <w:rPr>
          <w:rFonts w:asciiTheme="minorHAnsi" w:hAnsiTheme="minorHAnsi" w:cstheme="minorHAnsi"/>
        </w:rPr>
      </w:pPr>
      <w:hyperlink r:id="rId12" w:history="1">
        <w:r w:rsidR="00385525" w:rsidRPr="00385525">
          <w:rPr>
            <w:rStyle w:val="Hyperkobling"/>
            <w:rFonts w:asciiTheme="minorHAnsi" w:hAnsiTheme="minorHAnsi" w:cstheme="minorHAnsi"/>
          </w:rPr>
          <w:t>postmottak@hod.dep.no</w:t>
        </w:r>
      </w:hyperlink>
      <w:r w:rsidR="00385525" w:rsidRPr="00385525">
        <w:rPr>
          <w:rFonts w:asciiTheme="minorHAnsi" w:hAnsiTheme="minorHAnsi" w:cstheme="minorHAnsi"/>
        </w:rPr>
        <w:t xml:space="preserve"> </w:t>
      </w:r>
    </w:p>
    <w:p w14:paraId="3C026789" w14:textId="77777777" w:rsidR="00385525" w:rsidRPr="00385525" w:rsidRDefault="00B10FD5" w:rsidP="00385525">
      <w:pPr>
        <w:tabs>
          <w:tab w:val="left" w:pos="5103"/>
          <w:tab w:val="left" w:pos="6804"/>
        </w:tabs>
        <w:ind w:right="-852"/>
        <w:rPr>
          <w:rFonts w:asciiTheme="minorHAnsi" w:hAnsiTheme="minorHAnsi" w:cstheme="minorHAnsi"/>
        </w:rPr>
      </w:pPr>
      <w:r w:rsidRPr="00385525">
        <w:rPr>
          <w:rFonts w:asciiTheme="minorHAnsi" w:hAnsiTheme="minorHAnsi" w:cstheme="minorHAnsi"/>
        </w:rPr>
        <w:tab/>
      </w:r>
    </w:p>
    <w:p w14:paraId="434AC052" w14:textId="77777777" w:rsidR="00DE4AAA" w:rsidRDefault="00DE4AAA" w:rsidP="005F50B7">
      <w:pPr>
        <w:tabs>
          <w:tab w:val="left" w:pos="5103"/>
          <w:tab w:val="left" w:pos="6804"/>
        </w:tabs>
        <w:ind w:right="-8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Kopi: </w:t>
      </w:r>
    </w:p>
    <w:p w14:paraId="25C0E38E" w14:textId="77777777" w:rsidR="00B10FD5" w:rsidRPr="00385525" w:rsidRDefault="00DE4AAA" w:rsidP="005F50B7">
      <w:pPr>
        <w:tabs>
          <w:tab w:val="left" w:pos="5103"/>
          <w:tab w:val="left" w:pos="6804"/>
        </w:tabs>
        <w:ind w:right="-8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Næringsminister Monica Mæland</w:t>
      </w:r>
      <w:r w:rsidR="00B10FD5" w:rsidRPr="00385525">
        <w:rPr>
          <w:rFonts w:asciiTheme="minorHAnsi" w:hAnsiTheme="minorHAnsi" w:cstheme="minorHAnsi"/>
        </w:rPr>
        <w:tab/>
      </w:r>
      <w:bookmarkStart w:id="4" w:name="bkmDRef"/>
      <w:bookmarkEnd w:id="4"/>
    </w:p>
    <w:p w14:paraId="73E68949" w14:textId="77777777" w:rsidR="00B10FD5" w:rsidRPr="00385525" w:rsidRDefault="00B10FD5" w:rsidP="005F50B7">
      <w:pPr>
        <w:tabs>
          <w:tab w:val="left" w:pos="5103"/>
          <w:tab w:val="left" w:pos="6804"/>
        </w:tabs>
        <w:ind w:right="-852"/>
        <w:rPr>
          <w:rFonts w:asciiTheme="minorHAnsi" w:hAnsiTheme="minorHAnsi" w:cstheme="minorHAnsi"/>
        </w:rPr>
      </w:pPr>
      <w:bookmarkStart w:id="5" w:name="bkmAtt"/>
      <w:bookmarkEnd w:id="5"/>
      <w:r w:rsidRPr="00385525">
        <w:rPr>
          <w:rFonts w:asciiTheme="minorHAnsi" w:hAnsiTheme="minorHAnsi" w:cstheme="minorHAnsi"/>
        </w:rPr>
        <w:tab/>
      </w:r>
    </w:p>
    <w:p w14:paraId="6E2DB964" w14:textId="77777777" w:rsidR="00B10FD5" w:rsidRPr="00385525" w:rsidRDefault="00B10FD5" w:rsidP="00B10FD5">
      <w:pPr>
        <w:tabs>
          <w:tab w:val="left" w:pos="4253"/>
          <w:tab w:val="left" w:pos="5954"/>
        </w:tabs>
        <w:spacing w:before="120"/>
        <w:rPr>
          <w:rFonts w:asciiTheme="minorHAnsi" w:hAnsiTheme="minorHAnsi" w:cstheme="minorHAnsi"/>
        </w:rPr>
      </w:pPr>
    </w:p>
    <w:p w14:paraId="6B2E258A" w14:textId="77777777" w:rsidR="00B10FD5" w:rsidRDefault="00B10FD5" w:rsidP="00B10FD5">
      <w:pPr>
        <w:tabs>
          <w:tab w:val="left" w:pos="3576"/>
        </w:tabs>
      </w:pPr>
    </w:p>
    <w:p w14:paraId="646314D8" w14:textId="77777777" w:rsidR="00B10FD5" w:rsidRDefault="00B10FD5" w:rsidP="00B10FD5">
      <w:pPr>
        <w:tabs>
          <w:tab w:val="left" w:pos="4253"/>
          <w:tab w:val="left" w:pos="5954"/>
        </w:tabs>
      </w:pPr>
    </w:p>
    <w:p w14:paraId="48238A18" w14:textId="77777777" w:rsidR="00B10FD5" w:rsidRDefault="00B10FD5" w:rsidP="00B10FD5">
      <w:pPr>
        <w:tabs>
          <w:tab w:val="left" w:pos="4253"/>
          <w:tab w:val="left" w:pos="5954"/>
        </w:tabs>
      </w:pPr>
    </w:p>
    <w:p w14:paraId="16759C94" w14:textId="77777777" w:rsidR="00B10FD5" w:rsidRDefault="00B10FD5" w:rsidP="00B10FD5">
      <w:pPr>
        <w:tabs>
          <w:tab w:val="left" w:pos="4253"/>
          <w:tab w:val="left" w:pos="5954"/>
        </w:tabs>
      </w:pPr>
    </w:p>
    <w:p w14:paraId="390495C9" w14:textId="77777777" w:rsidR="00B10FD5" w:rsidRPr="00715502" w:rsidRDefault="00D40173" w:rsidP="00B10FD5">
      <w:pPr>
        <w:tabs>
          <w:tab w:val="left" w:pos="4253"/>
          <w:tab w:val="left" w:pos="5954"/>
        </w:tabs>
        <w:spacing w:before="120"/>
        <w:rPr>
          <w:rFonts w:ascii="Tahoma" w:hAnsi="Tahoma" w:cs="Tahoma"/>
          <w:b/>
          <w:sz w:val="24"/>
          <w:szCs w:val="24"/>
        </w:rPr>
      </w:pPr>
      <w:bookmarkStart w:id="6" w:name="bkmVedr"/>
      <w:bookmarkEnd w:id="6"/>
      <w:r>
        <w:rPr>
          <w:rFonts w:ascii="Tahoma" w:hAnsi="Tahoma" w:cs="Tahoma"/>
          <w:b/>
          <w:sz w:val="24"/>
          <w:szCs w:val="24"/>
        </w:rPr>
        <w:t>Status i arbeidet med endring av skjenkebevillingspraksisen</w:t>
      </w:r>
    </w:p>
    <w:p w14:paraId="7FF30673" w14:textId="77777777" w:rsidR="00B10FD5" w:rsidRDefault="00B10FD5" w:rsidP="00B10FD5">
      <w:pPr>
        <w:tabs>
          <w:tab w:val="left" w:pos="4253"/>
          <w:tab w:val="left" w:pos="5954"/>
        </w:tabs>
      </w:pPr>
    </w:p>
    <w:p w14:paraId="294B6017" w14:textId="77777777" w:rsidR="00B10FD5" w:rsidRDefault="004968F2" w:rsidP="00B10FD5">
      <w:pPr>
        <w:tabs>
          <w:tab w:val="left" w:pos="4253"/>
          <w:tab w:val="left" w:pos="5954"/>
        </w:tabs>
        <w:rPr>
          <w:rFonts w:asciiTheme="minorHAnsi" w:hAnsiTheme="minorHAnsi" w:cstheme="minorHAnsi"/>
          <w:szCs w:val="22"/>
        </w:rPr>
      </w:pPr>
      <w:bookmarkStart w:id="7" w:name="bkmStart"/>
      <w:bookmarkEnd w:id="7"/>
      <w:r w:rsidRPr="000C3698">
        <w:rPr>
          <w:rFonts w:asciiTheme="minorHAnsi" w:hAnsiTheme="minorHAnsi" w:cstheme="minorHAnsi"/>
          <w:szCs w:val="22"/>
        </w:rPr>
        <w:t>NHO Reiseliv viser til tidligere korrespondanse med statsråden angående behovet for endringer i alkoholloven</w:t>
      </w:r>
      <w:r w:rsidR="00826BA8" w:rsidRPr="000C3698">
        <w:rPr>
          <w:rFonts w:asciiTheme="minorHAnsi" w:hAnsiTheme="minorHAnsi" w:cstheme="minorHAnsi"/>
          <w:szCs w:val="22"/>
        </w:rPr>
        <w:t xml:space="preserve">, og konkret å få gjort om fireårsregelen til at en skjenkebevilling gis inntil videre. </w:t>
      </w:r>
    </w:p>
    <w:p w14:paraId="4BB22500" w14:textId="77777777" w:rsidR="00D40173" w:rsidRPr="000C3698" w:rsidRDefault="00D40173" w:rsidP="00B10FD5">
      <w:pPr>
        <w:tabs>
          <w:tab w:val="left" w:pos="4253"/>
          <w:tab w:val="left" w:pos="5954"/>
        </w:tabs>
        <w:rPr>
          <w:rFonts w:asciiTheme="minorHAnsi" w:hAnsiTheme="minorHAnsi" w:cstheme="minorHAnsi"/>
          <w:szCs w:val="22"/>
        </w:rPr>
      </w:pPr>
    </w:p>
    <w:p w14:paraId="0C425841" w14:textId="77777777" w:rsidR="00B10FD5" w:rsidRPr="000C3698" w:rsidRDefault="00826BA8" w:rsidP="00B10FD5">
      <w:pPr>
        <w:tabs>
          <w:tab w:val="left" w:pos="4253"/>
          <w:tab w:val="left" w:pos="5954"/>
        </w:tabs>
        <w:rPr>
          <w:rFonts w:asciiTheme="minorHAnsi" w:hAnsiTheme="minorHAnsi" w:cstheme="minorHAnsi"/>
          <w:szCs w:val="22"/>
        </w:rPr>
      </w:pPr>
      <w:r w:rsidRPr="000C3698">
        <w:rPr>
          <w:rFonts w:asciiTheme="minorHAnsi" w:hAnsiTheme="minorHAnsi" w:cstheme="minorHAnsi"/>
          <w:szCs w:val="22"/>
        </w:rPr>
        <w:t>Statsråden svarte 27. februar i år på e</w:t>
      </w:r>
      <w:r w:rsidR="000C3698">
        <w:rPr>
          <w:rFonts w:asciiTheme="minorHAnsi" w:hAnsiTheme="minorHAnsi" w:cstheme="minorHAnsi"/>
          <w:szCs w:val="22"/>
        </w:rPr>
        <w:t xml:space="preserve">t skriftlig spørsmål </w:t>
      </w:r>
      <w:r w:rsidR="00D40173">
        <w:rPr>
          <w:rFonts w:asciiTheme="minorHAnsi" w:hAnsiTheme="minorHAnsi" w:cstheme="minorHAnsi"/>
          <w:szCs w:val="22"/>
        </w:rPr>
        <w:t>fra stortingsrepresentant Sveinung Rotevatn</w:t>
      </w:r>
      <w:r w:rsidR="000C3698">
        <w:rPr>
          <w:rFonts w:asciiTheme="minorHAnsi" w:hAnsiTheme="minorHAnsi" w:cstheme="minorHAnsi"/>
          <w:szCs w:val="22"/>
        </w:rPr>
        <w:t>angående bevillingsperiode at</w:t>
      </w:r>
      <w:r w:rsidRPr="000C3698">
        <w:rPr>
          <w:rFonts w:asciiTheme="minorHAnsi" w:hAnsiTheme="minorHAnsi" w:cstheme="minorHAnsi"/>
          <w:szCs w:val="22"/>
        </w:rPr>
        <w:t xml:space="preserve"> "Jeg tar sikte på at det før neste fornyelse skal være avklart hvilke regler som skal gjelde for bevillingsperiode og fornyelser". Statsråden svarte</w:t>
      </w:r>
      <w:r w:rsidR="004968F2" w:rsidRPr="000C3698">
        <w:rPr>
          <w:rFonts w:asciiTheme="minorHAnsi" w:hAnsiTheme="minorHAnsi" w:cstheme="minorHAnsi"/>
          <w:szCs w:val="22"/>
        </w:rPr>
        <w:t xml:space="preserve"> </w:t>
      </w:r>
      <w:r w:rsidR="00D40173" w:rsidRPr="000C3698">
        <w:rPr>
          <w:rFonts w:asciiTheme="minorHAnsi" w:hAnsiTheme="minorHAnsi" w:cstheme="minorHAnsi"/>
          <w:szCs w:val="22"/>
        </w:rPr>
        <w:t>28. oktober</w:t>
      </w:r>
      <w:r w:rsidR="00D40173">
        <w:rPr>
          <w:rFonts w:asciiTheme="minorHAnsi" w:hAnsiTheme="minorHAnsi" w:cstheme="minorHAnsi"/>
          <w:szCs w:val="22"/>
        </w:rPr>
        <w:t xml:space="preserve"> i år </w:t>
      </w:r>
      <w:r w:rsidR="004968F2" w:rsidRPr="000C3698">
        <w:rPr>
          <w:rFonts w:asciiTheme="minorHAnsi" w:hAnsiTheme="minorHAnsi" w:cstheme="minorHAnsi"/>
          <w:szCs w:val="22"/>
        </w:rPr>
        <w:t>på s</w:t>
      </w:r>
      <w:r w:rsidR="00D40173">
        <w:rPr>
          <w:rFonts w:asciiTheme="minorHAnsi" w:hAnsiTheme="minorHAnsi" w:cstheme="minorHAnsi"/>
          <w:szCs w:val="22"/>
        </w:rPr>
        <w:t>kriftlig spørsmål fra stortingsrepresentant Morten Wold a</w:t>
      </w:r>
      <w:r w:rsidR="000C3698" w:rsidRPr="000C3698">
        <w:rPr>
          <w:rFonts w:asciiTheme="minorHAnsi" w:hAnsiTheme="minorHAnsi" w:cstheme="minorHAnsi"/>
          <w:szCs w:val="22"/>
        </w:rPr>
        <w:t>t</w:t>
      </w:r>
      <w:r w:rsidR="000C3698">
        <w:rPr>
          <w:rFonts w:asciiTheme="minorHAnsi" w:hAnsiTheme="minorHAnsi" w:cstheme="minorHAnsi"/>
          <w:szCs w:val="22"/>
        </w:rPr>
        <w:t xml:space="preserve"> </w:t>
      </w:r>
      <w:r w:rsidR="000C3698" w:rsidRPr="000C3698">
        <w:rPr>
          <w:rFonts w:asciiTheme="minorHAnsi" w:hAnsiTheme="minorHAnsi" w:cstheme="minorHAnsi"/>
          <w:szCs w:val="22"/>
        </w:rPr>
        <w:t>"v</w:t>
      </w:r>
      <w:r w:rsidR="004968F2" w:rsidRPr="000C3698">
        <w:rPr>
          <w:rFonts w:asciiTheme="minorHAnsi" w:hAnsiTheme="minorHAnsi" w:cstheme="minorHAnsi"/>
          <w:szCs w:val="22"/>
        </w:rPr>
        <w:t>idere vil jeg trekke fram at jeg, som jeg også tidligere har meddelt Stortinget, ønsker å vurdere om fireårsregelen for fornyelse av bevillinger bør endres. Departementet har nå startet dette arbeidet.</w:t>
      </w:r>
      <w:r w:rsidR="000C3698" w:rsidRPr="000C3698">
        <w:rPr>
          <w:rFonts w:asciiTheme="minorHAnsi" w:hAnsiTheme="minorHAnsi" w:cstheme="minorHAnsi"/>
          <w:szCs w:val="22"/>
        </w:rPr>
        <w:t>"</w:t>
      </w:r>
    </w:p>
    <w:p w14:paraId="684074A0" w14:textId="77777777" w:rsidR="00826BA8" w:rsidRPr="000C3698" w:rsidRDefault="00826BA8" w:rsidP="00B10FD5">
      <w:pPr>
        <w:tabs>
          <w:tab w:val="left" w:pos="4253"/>
          <w:tab w:val="left" w:pos="5954"/>
        </w:tabs>
        <w:rPr>
          <w:rFonts w:asciiTheme="minorHAnsi" w:hAnsiTheme="minorHAnsi" w:cstheme="minorHAnsi"/>
          <w:color w:val="333333"/>
          <w:szCs w:val="22"/>
        </w:rPr>
      </w:pPr>
    </w:p>
    <w:p w14:paraId="0BC7151D" w14:textId="77777777" w:rsidR="00826BA8" w:rsidRPr="000C3698" w:rsidRDefault="00826BA8" w:rsidP="00826BA8">
      <w:pPr>
        <w:tabs>
          <w:tab w:val="left" w:pos="4253"/>
          <w:tab w:val="left" w:pos="5954"/>
        </w:tabs>
        <w:rPr>
          <w:rFonts w:asciiTheme="minorHAnsi" w:hAnsiTheme="minorHAnsi" w:cstheme="minorHAnsi"/>
          <w:szCs w:val="22"/>
        </w:rPr>
      </w:pPr>
      <w:r w:rsidRPr="000C3698">
        <w:rPr>
          <w:rFonts w:asciiTheme="minorHAnsi" w:hAnsiTheme="minorHAnsi" w:cstheme="minorHAnsi"/>
          <w:szCs w:val="22"/>
        </w:rPr>
        <w:t xml:space="preserve">NHO Reiseliv </w:t>
      </w:r>
      <w:r w:rsidR="00D40173">
        <w:rPr>
          <w:rFonts w:asciiTheme="minorHAnsi" w:hAnsiTheme="minorHAnsi" w:cstheme="minorHAnsi"/>
          <w:szCs w:val="22"/>
        </w:rPr>
        <w:t>er glad for at arbeidet med å endre bevillingspraksisen</w:t>
      </w:r>
      <w:r w:rsidR="000C3698">
        <w:rPr>
          <w:rFonts w:asciiTheme="minorHAnsi" w:hAnsiTheme="minorHAnsi" w:cstheme="minorHAnsi"/>
          <w:szCs w:val="22"/>
        </w:rPr>
        <w:t xml:space="preserve"> har startet, men vil og </w:t>
      </w:r>
      <w:r w:rsidRPr="000C3698">
        <w:rPr>
          <w:rFonts w:asciiTheme="minorHAnsi" w:hAnsiTheme="minorHAnsi" w:cstheme="minorHAnsi"/>
          <w:szCs w:val="22"/>
        </w:rPr>
        <w:t xml:space="preserve">gjøre statsråden oppmerksom på at </w:t>
      </w:r>
      <w:r w:rsidR="000C3698">
        <w:rPr>
          <w:rFonts w:asciiTheme="minorHAnsi" w:hAnsiTheme="minorHAnsi" w:cstheme="minorHAnsi"/>
          <w:szCs w:val="22"/>
        </w:rPr>
        <w:t xml:space="preserve">tiden frem til neste bevillingsperiode går fort. I mange kommuner </w:t>
      </w:r>
      <w:r w:rsidR="00D40173">
        <w:rPr>
          <w:rFonts w:asciiTheme="minorHAnsi" w:hAnsiTheme="minorHAnsi" w:cstheme="minorHAnsi"/>
          <w:szCs w:val="22"/>
        </w:rPr>
        <w:t xml:space="preserve">vil </w:t>
      </w:r>
      <w:r w:rsidR="000C3698">
        <w:rPr>
          <w:rFonts w:asciiTheme="minorHAnsi" w:hAnsiTheme="minorHAnsi" w:cstheme="minorHAnsi"/>
          <w:szCs w:val="22"/>
        </w:rPr>
        <w:t>prosessen om å søke ny bevilling</w:t>
      </w:r>
      <w:r w:rsidR="00D40173">
        <w:rPr>
          <w:rFonts w:asciiTheme="minorHAnsi" w:hAnsiTheme="minorHAnsi" w:cstheme="minorHAnsi"/>
          <w:szCs w:val="22"/>
        </w:rPr>
        <w:t xml:space="preserve"> starte allerede</w:t>
      </w:r>
      <w:r w:rsidR="000C3698">
        <w:rPr>
          <w:rFonts w:asciiTheme="minorHAnsi" w:hAnsiTheme="minorHAnsi" w:cstheme="minorHAnsi"/>
          <w:szCs w:val="22"/>
        </w:rPr>
        <w:t xml:space="preserve"> </w:t>
      </w:r>
      <w:r w:rsidR="00D40173">
        <w:rPr>
          <w:rFonts w:asciiTheme="minorHAnsi" w:hAnsiTheme="minorHAnsi" w:cstheme="minorHAnsi"/>
          <w:szCs w:val="22"/>
        </w:rPr>
        <w:t xml:space="preserve">høsten 2015. NHO Reiseliv håper derfor at det snarlig kommer informasjon om </w:t>
      </w:r>
      <w:r w:rsidR="00DE4AAA">
        <w:rPr>
          <w:rFonts w:asciiTheme="minorHAnsi" w:hAnsiTheme="minorHAnsi" w:cstheme="minorHAnsi"/>
          <w:szCs w:val="22"/>
        </w:rPr>
        <w:t xml:space="preserve">eventuelle endringer i regelverket </w:t>
      </w:r>
      <w:r w:rsidR="00D40173">
        <w:rPr>
          <w:rFonts w:asciiTheme="minorHAnsi" w:hAnsiTheme="minorHAnsi" w:cstheme="minorHAnsi"/>
          <w:szCs w:val="22"/>
        </w:rPr>
        <w:t>når det gjelde</w:t>
      </w:r>
      <w:r w:rsidR="00DE4AAA">
        <w:rPr>
          <w:rFonts w:asciiTheme="minorHAnsi" w:hAnsiTheme="minorHAnsi" w:cstheme="minorHAnsi"/>
          <w:szCs w:val="22"/>
        </w:rPr>
        <w:t>r varigheten av</w:t>
      </w:r>
      <w:r w:rsidR="00D40173">
        <w:rPr>
          <w:rFonts w:asciiTheme="minorHAnsi" w:hAnsiTheme="minorHAnsi" w:cstheme="minorHAnsi"/>
          <w:szCs w:val="22"/>
        </w:rPr>
        <w:t xml:space="preserve"> en bedrifts skjenkebevilling.  </w:t>
      </w:r>
    </w:p>
    <w:p w14:paraId="6F81BE18" w14:textId="77777777" w:rsidR="00826BA8" w:rsidRPr="000C3698" w:rsidRDefault="00826BA8" w:rsidP="00B10FD5">
      <w:pPr>
        <w:tabs>
          <w:tab w:val="left" w:pos="4253"/>
          <w:tab w:val="left" w:pos="5954"/>
        </w:tabs>
        <w:rPr>
          <w:rFonts w:asciiTheme="minorHAnsi" w:hAnsiTheme="minorHAnsi" w:cstheme="minorHAnsi"/>
          <w:szCs w:val="22"/>
        </w:rPr>
      </w:pPr>
    </w:p>
    <w:p w14:paraId="5F668046" w14:textId="77777777" w:rsidR="00291550" w:rsidRPr="000C3698" w:rsidRDefault="00291550" w:rsidP="00B10FD5">
      <w:pPr>
        <w:rPr>
          <w:rFonts w:asciiTheme="minorHAnsi" w:hAnsiTheme="minorHAnsi" w:cstheme="minorHAnsi"/>
          <w:szCs w:val="22"/>
        </w:rPr>
      </w:pPr>
    </w:p>
    <w:p w14:paraId="7A53EA72" w14:textId="77777777" w:rsidR="00385525" w:rsidRPr="00951961" w:rsidRDefault="00385525" w:rsidP="00385525">
      <w:pPr>
        <w:rPr>
          <w:rFonts w:asciiTheme="minorHAnsi" w:hAnsiTheme="minorHAnsi" w:cstheme="minorHAnsi"/>
        </w:rPr>
      </w:pPr>
      <w:r w:rsidRPr="00951961">
        <w:rPr>
          <w:rFonts w:asciiTheme="minorHAnsi" w:hAnsiTheme="minorHAnsi" w:cstheme="minorHAnsi"/>
        </w:rPr>
        <w:t>Vennlig hilsen</w:t>
      </w:r>
    </w:p>
    <w:p w14:paraId="005622A3" w14:textId="77777777" w:rsidR="00385525" w:rsidRPr="00951961" w:rsidRDefault="00385525" w:rsidP="00385525">
      <w:pPr>
        <w:rPr>
          <w:rFonts w:asciiTheme="minorHAnsi" w:hAnsiTheme="minorHAnsi" w:cstheme="minorHAnsi"/>
        </w:rPr>
      </w:pPr>
      <w:r w:rsidRPr="00951961">
        <w:rPr>
          <w:rFonts w:asciiTheme="minorHAnsi" w:hAnsiTheme="minorHAnsi" w:cstheme="minorHAnsi"/>
        </w:rPr>
        <w:t>NHO Reiseliv</w:t>
      </w:r>
    </w:p>
    <w:p w14:paraId="037B6737" w14:textId="77777777" w:rsidR="00385525" w:rsidRPr="00FF7A38" w:rsidRDefault="00385525" w:rsidP="00385525">
      <w:pPr>
        <w:rPr>
          <w:rFonts w:asciiTheme="minorHAnsi" w:hAnsiTheme="minorHAnsi" w:cstheme="minorHAnsi"/>
        </w:rPr>
      </w:pPr>
    </w:p>
    <w:p w14:paraId="30334B9A" w14:textId="77777777" w:rsidR="00385525" w:rsidRDefault="00385525" w:rsidP="00385525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63B4E86" wp14:editId="2C401AEF">
            <wp:extent cx="1628775" cy="695325"/>
            <wp:effectExtent l="0" t="0" r="9525" b="952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noProof/>
        </w:rPr>
        <w:drawing>
          <wp:inline distT="0" distB="0" distL="0" distR="0" wp14:anchorId="32561BC4" wp14:editId="2C73F8FC">
            <wp:extent cx="1514475" cy="685800"/>
            <wp:effectExtent l="0" t="0" r="952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811A6" w14:textId="77777777" w:rsidR="00385525" w:rsidRDefault="00385525" w:rsidP="003855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3F9D186" w14:textId="77777777" w:rsidR="00385525" w:rsidRPr="00FF7A38" w:rsidRDefault="00385525" w:rsidP="00385525">
      <w:pPr>
        <w:rPr>
          <w:rFonts w:asciiTheme="minorHAnsi" w:hAnsiTheme="minorHAnsi" w:cstheme="minorHAnsi"/>
        </w:rPr>
      </w:pPr>
      <w:r w:rsidRPr="00FF7A38">
        <w:rPr>
          <w:rFonts w:asciiTheme="minorHAnsi" w:hAnsiTheme="minorHAnsi" w:cstheme="minorHAnsi"/>
        </w:rPr>
        <w:t>Kristin Krohn Devold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Ingjerd Sælid Gilhus</w:t>
      </w:r>
    </w:p>
    <w:p w14:paraId="51E7FD76" w14:textId="77777777" w:rsidR="00385525" w:rsidRPr="00B2552C" w:rsidRDefault="00385525" w:rsidP="00385525">
      <w:pPr>
        <w:rPr>
          <w:rFonts w:asciiTheme="minorHAnsi" w:hAnsiTheme="minorHAnsi" w:cstheme="minorHAnsi"/>
        </w:rPr>
      </w:pPr>
      <w:r w:rsidRPr="00FF7A38">
        <w:rPr>
          <w:rFonts w:asciiTheme="minorHAnsi" w:hAnsiTheme="minorHAnsi" w:cstheme="minorHAnsi"/>
        </w:rPr>
        <w:t>Administrerende direktør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Næringspolitisk fagsjef</w:t>
      </w:r>
    </w:p>
    <w:p w14:paraId="4BF37467" w14:textId="77777777" w:rsidR="00385525" w:rsidRDefault="00385525" w:rsidP="00385525"/>
    <w:p w14:paraId="55C579C5" w14:textId="77777777" w:rsidR="005F50B7" w:rsidRPr="00B10FD5" w:rsidRDefault="005F50B7" w:rsidP="00B10FD5"/>
    <w:sectPr w:rsidR="005F50B7" w:rsidRPr="00B10FD5" w:rsidSect="005F50B7">
      <w:headerReference w:type="even" r:id="rId15"/>
      <w:headerReference w:type="default" r:id="rId16"/>
      <w:footerReference w:type="default" r:id="rId17"/>
      <w:footerReference w:type="first" r:id="rId18"/>
      <w:pgSz w:w="11906" w:h="16838" w:code="9"/>
      <w:pgMar w:top="1985" w:right="1701" w:bottom="1701" w:left="1985" w:header="68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D5769" w14:textId="77777777" w:rsidR="00B16AE0" w:rsidRDefault="00B16AE0">
      <w:r>
        <w:separator/>
      </w:r>
    </w:p>
  </w:endnote>
  <w:endnote w:type="continuationSeparator" w:id="0">
    <w:p w14:paraId="09509D98" w14:textId="77777777" w:rsidR="00B16AE0" w:rsidRDefault="00B1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4B888" w14:textId="77777777" w:rsidR="00FD3BEE" w:rsidRPr="005F50B7" w:rsidRDefault="00FD3BEE">
    <w:pPr>
      <w:pStyle w:val="Bunntekst"/>
      <w:tabs>
        <w:tab w:val="clear" w:pos="9072"/>
        <w:tab w:val="right" w:pos="10065"/>
      </w:tabs>
      <w:ind w:right="-853"/>
      <w:jc w:val="right"/>
      <w:rPr>
        <w:sz w:val="18"/>
        <w:lang w:val="nn-N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26CFA" w14:textId="77777777" w:rsidR="0001563B" w:rsidRDefault="006835BC">
    <w:pPr>
      <w:pStyle w:val="Bunn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644AC1" wp14:editId="3F94AC86">
          <wp:simplePos x="0" y="0"/>
          <wp:positionH relativeFrom="column">
            <wp:posOffset>-1260475</wp:posOffset>
          </wp:positionH>
          <wp:positionV relativeFrom="paragraph">
            <wp:posOffset>-60960</wp:posOffset>
          </wp:positionV>
          <wp:extent cx="7562850" cy="932180"/>
          <wp:effectExtent l="0" t="0" r="0" b="127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O reiseliv_foo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94"/>
                  <a:stretch/>
                </pic:blipFill>
                <pic:spPr bwMode="auto"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FE497" w14:textId="77777777" w:rsidR="00B16AE0" w:rsidRDefault="00B16AE0">
      <w:r>
        <w:separator/>
      </w:r>
    </w:p>
  </w:footnote>
  <w:footnote w:type="continuationSeparator" w:id="0">
    <w:p w14:paraId="48F04797" w14:textId="77777777" w:rsidR="00B16AE0" w:rsidRDefault="00B16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E8EB0" w14:textId="77777777" w:rsidR="00FD3BEE" w:rsidRDefault="00A20855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D3BEE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D3BEE">
      <w:rPr>
        <w:rStyle w:val="Sidetall"/>
        <w:noProof/>
      </w:rPr>
      <w:t>1</w:t>
    </w:r>
    <w:r>
      <w:rPr>
        <w:rStyle w:val="Sidetall"/>
      </w:rPr>
      <w:fldChar w:fldCharType="end"/>
    </w:r>
  </w:p>
  <w:p w14:paraId="1EB4FD7C" w14:textId="77777777" w:rsidR="00FD3BEE" w:rsidRDefault="00FD3BEE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5CC4C" w14:textId="77777777" w:rsidR="00FD3BEE" w:rsidRDefault="00A20855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D3BEE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E4AAA">
      <w:rPr>
        <w:rStyle w:val="Sidetall"/>
        <w:noProof/>
      </w:rPr>
      <w:t>2</w:t>
    </w:r>
    <w:r>
      <w:rPr>
        <w:rStyle w:val="Sidetall"/>
      </w:rPr>
      <w:fldChar w:fldCharType="end"/>
    </w:r>
  </w:p>
  <w:p w14:paraId="112B4811" w14:textId="77777777" w:rsidR="00FD3BEE" w:rsidRDefault="00FD3BEE">
    <w:pPr>
      <w:pStyle w:val="Topptekst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25"/>
    <w:rsid w:val="0001563B"/>
    <w:rsid w:val="000C3698"/>
    <w:rsid w:val="00172251"/>
    <w:rsid w:val="00173A46"/>
    <w:rsid w:val="002470E4"/>
    <w:rsid w:val="00291550"/>
    <w:rsid w:val="002B5DCB"/>
    <w:rsid w:val="002E4463"/>
    <w:rsid w:val="003120EA"/>
    <w:rsid w:val="0033051A"/>
    <w:rsid w:val="00385525"/>
    <w:rsid w:val="004144FE"/>
    <w:rsid w:val="00460B6E"/>
    <w:rsid w:val="00466A4D"/>
    <w:rsid w:val="00485EBF"/>
    <w:rsid w:val="004944D0"/>
    <w:rsid w:val="004968F2"/>
    <w:rsid w:val="00506642"/>
    <w:rsid w:val="005C15F4"/>
    <w:rsid w:val="005F50B7"/>
    <w:rsid w:val="00617314"/>
    <w:rsid w:val="00675A30"/>
    <w:rsid w:val="006835BC"/>
    <w:rsid w:val="006C2F6C"/>
    <w:rsid w:val="00715502"/>
    <w:rsid w:val="00720F31"/>
    <w:rsid w:val="00752A5B"/>
    <w:rsid w:val="00796137"/>
    <w:rsid w:val="00817508"/>
    <w:rsid w:val="00826BA8"/>
    <w:rsid w:val="00882B49"/>
    <w:rsid w:val="008C5E48"/>
    <w:rsid w:val="008F4700"/>
    <w:rsid w:val="00A17A2B"/>
    <w:rsid w:val="00A20855"/>
    <w:rsid w:val="00A263BC"/>
    <w:rsid w:val="00A37B11"/>
    <w:rsid w:val="00AF4585"/>
    <w:rsid w:val="00B10FD5"/>
    <w:rsid w:val="00B16AE0"/>
    <w:rsid w:val="00B20975"/>
    <w:rsid w:val="00C46A4D"/>
    <w:rsid w:val="00CF4C09"/>
    <w:rsid w:val="00D40173"/>
    <w:rsid w:val="00D50C9A"/>
    <w:rsid w:val="00DD047F"/>
    <w:rsid w:val="00DE4AAA"/>
    <w:rsid w:val="00F20285"/>
    <w:rsid w:val="00F36E10"/>
    <w:rsid w:val="00F8646C"/>
    <w:rsid w:val="00FB2219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5ECAC8"/>
  <w15:docId w15:val="{53AC061A-FD88-4DDC-BBA8-574B7362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4FE"/>
    <w:rPr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F458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AF4585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AF4585"/>
  </w:style>
  <w:style w:type="character" w:styleId="Hyperkobling">
    <w:name w:val="Hyperlink"/>
    <w:basedOn w:val="Standardskriftforavsnitt"/>
    <w:uiPriority w:val="99"/>
    <w:unhideWhenUsed/>
    <w:rsid w:val="00385525"/>
    <w:rPr>
      <w:color w:val="28663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mottak@hod.dep.n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NHO">
  <a:themeElements>
    <a:clrScheme name="NHO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D4EDEF"/>
      </a:accent1>
      <a:accent2>
        <a:srgbClr val="00436C"/>
      </a:accent2>
      <a:accent3>
        <a:srgbClr val="A89A80"/>
      </a:accent3>
      <a:accent4>
        <a:srgbClr val="E57B20"/>
      </a:accent4>
      <a:accent5>
        <a:srgbClr val="ECE8DE"/>
      </a:accent5>
      <a:accent6>
        <a:srgbClr val="0087B3"/>
      </a:accent6>
      <a:hlink>
        <a:srgbClr val="28663D"/>
      </a:hlink>
      <a:folHlink>
        <a:srgbClr val="43342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bd9e53e-6585-4f50-95a9-cc115a295e47" ContentTypeId="0x0101002703D2AF657F4CC69F3B5766777647D709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c33924c3673147c88830f2707c1978bc xmlns="1fcd92dd-7d74-4918-8c11-98baf3d8368d">
      <Terms xmlns="http://schemas.microsoft.com/office/infopath/2007/PartnerControls"/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 xsi:nil="true"/>
    <NHO_DocumentArchiveDate xmlns="1fcd92dd-7d74-4918-8c11-98baf3d8368d" xsi:nil="true"/>
    <TaxCatchAll xmlns="1fcd92dd-7d74-4918-8c11-98baf3d8368d"/>
    <ARENA_DocumentSender xmlns="1fcd92dd-7d74-4918-8c11-98baf3d8368d" xsi:nil="true"/>
    <p8a47c7619634ae9930087b62d76e394 xmlns="1fcd92dd-7d74-4918-8c11-98baf3d8368d">
      <Terms xmlns="http://schemas.microsoft.com/office/infopath/2007/PartnerControls"/>
    </p8a47c7619634ae9930087b62d76e394>
    <NHO_DocumentProperty xmlns="1fcd92dd-7d74-4918-8c11-98baf3d8368d">Internt</NHO_DocumentProperty>
    <_dlc_DocId xmlns="1fcd92dd-7d74-4918-8c11-98baf3d8368d">ARENA-281-14319</_dlc_DocId>
    <_dlc_DocIdUrl xmlns="1fcd92dd-7d74-4918-8c11-98baf3d8368d">
      <Url>https://arenarom.nho.no/rom/nhoreiseliv/_layouts/DocIdRedir.aspx?ID=ARENA-281-14319</Url>
      <Description>ARENA-281-14319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HO Reiseliv - Brevmal" ma:contentTypeID="0x0101002703D2AF657F4CC69F3B5766777647D70900D9B954108A2E514FB7BB5DBF7D79669C" ma:contentTypeVersion="131" ma:contentTypeDescription="Opprett et nytt dokument." ma:contentTypeScope="" ma:versionID="8458a81f3306ee2318edee713d040a72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9f5e07e283a5a1d35fc179e9241d5947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D760F1-A79C-4725-B001-2F356944C8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481FB0-65B4-4041-85A9-7EBA668FC26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69B6F1D-2807-431C-945D-8FC29E644213}">
  <ds:schemaRefs>
    <ds:schemaRef ds:uri="http://schemas.microsoft.com/office/2006/metadata/properties"/>
    <ds:schemaRef ds:uri="http://schemas.microsoft.com/office/infopath/2007/PartnerControls"/>
    <ds:schemaRef ds:uri="1fcd92dd-7d74-4918-8c11-98baf3d8368d"/>
  </ds:schemaRefs>
</ds:datastoreItem>
</file>

<file path=customXml/itemProps4.xml><?xml version="1.0" encoding="utf-8"?>
<ds:datastoreItem xmlns:ds="http://schemas.openxmlformats.org/officeDocument/2006/customXml" ds:itemID="{FEDE25C5-D58C-4999-8EFB-C06D274183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86B473-B6CD-434D-AF43-169795BB3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d92dd-7d74-4918-8c11-98baf3d8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</dc:creator>
  <cp:lastModifiedBy>Øystein Eian</cp:lastModifiedBy>
  <cp:revision>2</cp:revision>
  <cp:lastPrinted>1998-01-08T13:53:00Z</cp:lastPrinted>
  <dcterms:created xsi:type="dcterms:W3CDTF">2016-03-14T12:55:00Z</dcterms:created>
  <dcterms:modified xsi:type="dcterms:W3CDTF">2016-03-14T12:55:00Z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0x0101002703D2AF657F4CC69F3B5766777647D70900D9B954108A2E514FB7BB5DBF7D79669C</vt:lpwstr>
  </property>
  <property fmtid="{D5CDD505-2E9C-101B-9397-08002B2CF9AE}" pid="3" name="TaxKeyword">
    <vt:lpwstr/>
  </property>
  <property fmtid="{D5CDD505-2E9C-101B-9397-08002B2CF9AE}" pid="4" name="NhoMmdCaseWorker">
    <vt:lpwstr>326;#Ingjerd Sælid Gilhus|a490448b-d86c-41aa-b6e5-76c7fca8618a</vt:lpwstr>
  </property>
  <property fmtid="{D5CDD505-2E9C-101B-9397-08002B2CF9AE}" pid="5" name="NHO_OrganisationUnit">
    <vt:lpwstr>668;#NHO Reiseliv|25e25d59-e633-4f05-8cff-26320d8871c6</vt:lpwstr>
  </property>
  <property fmtid="{D5CDD505-2E9C-101B-9397-08002B2CF9AE}" pid="6" name="_dlc_DocIdItemGuid">
    <vt:lpwstr>ff7fd027-6b3a-45ae-8329-d47e00d7bb8f</vt:lpwstr>
  </property>
</Properties>
</file>